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77" w:rsidRDefault="004A46A2" w:rsidP="0083234E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-40640</wp:posOffset>
            </wp:positionV>
            <wp:extent cx="4315460" cy="1009015"/>
            <wp:effectExtent l="0" t="0" r="8890" b="635"/>
            <wp:wrapSquare wrapText="bothSides"/>
            <wp:docPr id="1" name="Picture 1" descr="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7077" w:rsidRDefault="00127077" w:rsidP="0083234E"/>
    <w:p w:rsidR="00127077" w:rsidRDefault="00127077" w:rsidP="0083234E"/>
    <w:p w:rsidR="0083234E" w:rsidRDefault="0083234E" w:rsidP="00127077">
      <w:pPr>
        <w:jc w:val="center"/>
      </w:pPr>
    </w:p>
    <w:p w:rsidR="006579F3" w:rsidRPr="00AA27A6" w:rsidRDefault="006579F3" w:rsidP="008D2897">
      <w:pPr>
        <w:pStyle w:val="Quote"/>
        <w:spacing w:before="0" w:after="0" w:line="240" w:lineRule="auto"/>
        <w:ind w:left="0" w:right="-90"/>
        <w:jc w:val="both"/>
        <w:rPr>
          <w:b/>
          <w:color w:val="auto"/>
        </w:rPr>
      </w:pPr>
      <w:r w:rsidRPr="00AA27A6">
        <w:rPr>
          <w:b/>
          <w:color w:val="auto"/>
        </w:rPr>
        <w:t>Physicians</w:t>
      </w:r>
      <w:r w:rsidR="00AD0255" w:rsidRPr="00AA27A6">
        <w:rPr>
          <w:b/>
          <w:color w:val="auto"/>
        </w:rPr>
        <w:t>,</w:t>
      </w:r>
      <w:r w:rsidRPr="00AA27A6">
        <w:rPr>
          <w:b/>
          <w:color w:val="auto"/>
        </w:rPr>
        <w:t xml:space="preserve"> a</w:t>
      </w:r>
      <w:r w:rsidR="009A1592" w:rsidRPr="00AA27A6">
        <w:rPr>
          <w:b/>
          <w:color w:val="auto"/>
        </w:rPr>
        <w:t xml:space="preserve">re you looking for a change?  </w:t>
      </w:r>
      <w:r w:rsidR="0061098C" w:rsidRPr="00AA27A6">
        <w:rPr>
          <w:b/>
          <w:color w:val="auto"/>
        </w:rPr>
        <w:t xml:space="preserve">Tired of working long shifts with an overwhelming patient load?  Come work at a </w:t>
      </w:r>
      <w:r w:rsidR="008E3ECB" w:rsidRPr="00AA27A6">
        <w:rPr>
          <w:b/>
          <w:color w:val="auto"/>
        </w:rPr>
        <w:t xml:space="preserve">well-equipped and staffed </w:t>
      </w:r>
      <w:r w:rsidR="0061098C" w:rsidRPr="00AA27A6">
        <w:rPr>
          <w:b/>
          <w:color w:val="auto"/>
        </w:rPr>
        <w:t xml:space="preserve">correctional facility where you can </w:t>
      </w:r>
      <w:r w:rsidR="0061098C" w:rsidRPr="00AA27A6">
        <w:rPr>
          <w:rStyle w:val="IntenseReference"/>
        </w:rPr>
        <w:t>make</w:t>
      </w:r>
      <w:r w:rsidR="0061098C" w:rsidRPr="00AA27A6">
        <w:rPr>
          <w:b/>
          <w:color w:val="auto"/>
        </w:rPr>
        <w:t xml:space="preserve"> a difference, working with a smaller number of patients for reasonable hours.</w:t>
      </w:r>
    </w:p>
    <w:p w:rsidR="008D2897" w:rsidRDefault="008D2897" w:rsidP="008D2897">
      <w:pPr>
        <w:spacing w:after="0" w:line="240" w:lineRule="auto"/>
        <w:jc w:val="both"/>
        <w:rPr>
          <w:sz w:val="22"/>
          <w:szCs w:val="22"/>
        </w:rPr>
      </w:pPr>
    </w:p>
    <w:p w:rsidR="005143DE" w:rsidRPr="008D2897" w:rsidRDefault="009A1592" w:rsidP="008D2897">
      <w:pPr>
        <w:spacing w:after="0" w:line="240" w:lineRule="auto"/>
        <w:jc w:val="both"/>
        <w:rPr>
          <w:sz w:val="22"/>
          <w:szCs w:val="22"/>
        </w:rPr>
      </w:pPr>
      <w:r w:rsidRPr="008D2897">
        <w:rPr>
          <w:sz w:val="22"/>
          <w:szCs w:val="22"/>
        </w:rPr>
        <w:t>The NYS Department of Corrections and Community Supervision’s</w:t>
      </w:r>
      <w:r w:rsidR="0061098C" w:rsidRPr="008D2897">
        <w:rPr>
          <w:sz w:val="22"/>
          <w:szCs w:val="22"/>
        </w:rPr>
        <w:t xml:space="preserve"> Department of Health Services operates as a Core Service to promote, restore and maintain the health of incarcerated individuals within safe facilities. There are </w:t>
      </w:r>
      <w:r w:rsidR="00B4416E">
        <w:rPr>
          <w:sz w:val="22"/>
          <w:szCs w:val="22"/>
        </w:rPr>
        <w:t>52</w:t>
      </w:r>
      <w:r w:rsidR="0061098C" w:rsidRPr="008D2897">
        <w:rPr>
          <w:sz w:val="22"/>
          <w:szCs w:val="22"/>
        </w:rPr>
        <w:t xml:space="preserve"> facilities located throughout the State of New York, serving approximately </w:t>
      </w:r>
      <w:r w:rsidR="00B4416E">
        <w:rPr>
          <w:sz w:val="22"/>
          <w:szCs w:val="22"/>
        </w:rPr>
        <w:t>46</w:t>
      </w:r>
      <w:r w:rsidR="0061098C" w:rsidRPr="008D2897">
        <w:rPr>
          <w:sz w:val="22"/>
          <w:szCs w:val="22"/>
        </w:rPr>
        <w:t>,000 inmates. Medical staff are made up of multi-interdisciplinary teams, which include Physicians, Physician Assistants, Nurse Practitioners, Nurses, Dentists, Pharmacists and other Ancillary</w:t>
      </w:r>
      <w:r w:rsidRPr="008D2897">
        <w:rPr>
          <w:sz w:val="22"/>
          <w:szCs w:val="22"/>
        </w:rPr>
        <w:t xml:space="preserve"> positions.</w:t>
      </w:r>
    </w:p>
    <w:p w:rsidR="00127077" w:rsidRPr="008D2897" w:rsidRDefault="00127077" w:rsidP="008D2897">
      <w:pPr>
        <w:spacing w:after="0" w:line="240" w:lineRule="auto"/>
        <w:jc w:val="both"/>
        <w:rPr>
          <w:sz w:val="22"/>
          <w:szCs w:val="22"/>
        </w:rPr>
      </w:pPr>
    </w:p>
    <w:p w:rsidR="00AA27A6" w:rsidRDefault="008D2897" w:rsidP="008D2897">
      <w:pPr>
        <w:spacing w:after="0" w:line="240" w:lineRule="auto"/>
        <w:jc w:val="both"/>
        <w:rPr>
          <w:b/>
          <w:sz w:val="22"/>
          <w:szCs w:val="22"/>
        </w:rPr>
      </w:pPr>
      <w:bookmarkStart w:id="0" w:name="_Hlk522278555"/>
      <w:r w:rsidRPr="008D2897">
        <w:rPr>
          <w:b/>
          <w:sz w:val="22"/>
          <w:szCs w:val="22"/>
        </w:rPr>
        <w:t>Starting salary is $143,381 - $171,631 *Additional $20,000 geographical differential for Clinton &amp; Franklin CF, and $10,000 for Five Points,</w:t>
      </w:r>
      <w:bookmarkStart w:id="1" w:name="_GoBack"/>
      <w:bookmarkEnd w:id="1"/>
      <w:r w:rsidRPr="008D2897">
        <w:rPr>
          <w:b/>
          <w:sz w:val="22"/>
          <w:szCs w:val="22"/>
        </w:rPr>
        <w:t xml:space="preserve"> Groveland</w:t>
      </w:r>
      <w:r w:rsidR="007F6203">
        <w:rPr>
          <w:b/>
          <w:sz w:val="22"/>
          <w:szCs w:val="22"/>
        </w:rPr>
        <w:t xml:space="preserve"> and Hudson</w:t>
      </w:r>
      <w:r w:rsidRPr="008D2897">
        <w:rPr>
          <w:b/>
          <w:sz w:val="22"/>
          <w:szCs w:val="22"/>
        </w:rPr>
        <w:t xml:space="preserve"> CFs. </w:t>
      </w:r>
      <w:r w:rsidR="00AA27A6">
        <w:rPr>
          <w:b/>
          <w:sz w:val="22"/>
          <w:szCs w:val="22"/>
        </w:rPr>
        <w:t xml:space="preserve"> </w:t>
      </w:r>
    </w:p>
    <w:p w:rsidR="00AA27A6" w:rsidRDefault="00AA27A6" w:rsidP="008D2897">
      <w:pPr>
        <w:spacing w:after="0" w:line="240" w:lineRule="auto"/>
        <w:jc w:val="both"/>
        <w:rPr>
          <w:b/>
          <w:sz w:val="22"/>
          <w:szCs w:val="22"/>
        </w:rPr>
      </w:pPr>
    </w:p>
    <w:p w:rsidR="005174F4" w:rsidRPr="008D2897" w:rsidRDefault="005174F4" w:rsidP="005174F4">
      <w:pPr>
        <w:spacing w:after="0" w:line="240" w:lineRule="auto"/>
        <w:jc w:val="both"/>
        <w:rPr>
          <w:sz w:val="22"/>
          <w:szCs w:val="22"/>
        </w:rPr>
      </w:pPr>
      <w:r>
        <w:rPr>
          <w:rFonts w:ascii="Arial Narrow" w:hAnsi="Arial Narrow"/>
          <w:b/>
        </w:rPr>
        <w:t>We offer f</w:t>
      </w:r>
      <w:r w:rsidR="00AA27A6" w:rsidRPr="000B59AD">
        <w:rPr>
          <w:rFonts w:ascii="Arial Narrow" w:hAnsi="Arial Narrow"/>
          <w:b/>
        </w:rPr>
        <w:t>ull-</w:t>
      </w:r>
      <w:r w:rsidR="00AA27A6">
        <w:rPr>
          <w:rFonts w:ascii="Arial Narrow" w:hAnsi="Arial Narrow"/>
          <w:b/>
        </w:rPr>
        <w:t>t</w:t>
      </w:r>
      <w:r w:rsidR="00AA27A6" w:rsidRPr="000B59AD">
        <w:rPr>
          <w:rFonts w:ascii="Arial Narrow" w:hAnsi="Arial Narrow"/>
          <w:b/>
        </w:rPr>
        <w:t xml:space="preserve">ime, </w:t>
      </w:r>
      <w:r w:rsidR="00AA27A6">
        <w:rPr>
          <w:rFonts w:ascii="Arial Narrow" w:hAnsi="Arial Narrow"/>
          <w:b/>
        </w:rPr>
        <w:t>p</w:t>
      </w:r>
      <w:r w:rsidR="00AA27A6" w:rsidRPr="000B59AD">
        <w:rPr>
          <w:rFonts w:ascii="Arial Narrow" w:hAnsi="Arial Narrow"/>
          <w:b/>
        </w:rPr>
        <w:t>art-</w:t>
      </w:r>
      <w:r w:rsidR="00AA27A6">
        <w:rPr>
          <w:rFonts w:ascii="Arial Narrow" w:hAnsi="Arial Narrow"/>
          <w:b/>
        </w:rPr>
        <w:t>t</w:t>
      </w:r>
      <w:r w:rsidR="00AA27A6" w:rsidRPr="000B59AD">
        <w:rPr>
          <w:rFonts w:ascii="Arial Narrow" w:hAnsi="Arial Narrow"/>
          <w:b/>
        </w:rPr>
        <w:t>ime</w:t>
      </w:r>
      <w:r w:rsidR="00AA27A6">
        <w:rPr>
          <w:rFonts w:ascii="Arial Narrow" w:hAnsi="Arial Narrow"/>
          <w:b/>
        </w:rPr>
        <w:t>,</w:t>
      </w:r>
      <w:r w:rsidR="00AA27A6" w:rsidRPr="000B59AD">
        <w:rPr>
          <w:rFonts w:ascii="Arial Narrow" w:hAnsi="Arial Narrow"/>
          <w:b/>
        </w:rPr>
        <w:t xml:space="preserve"> </w:t>
      </w:r>
      <w:r w:rsidR="00AA27A6">
        <w:rPr>
          <w:rFonts w:ascii="Arial Narrow" w:hAnsi="Arial Narrow"/>
          <w:b/>
        </w:rPr>
        <w:t>h</w:t>
      </w:r>
      <w:r w:rsidR="00AA27A6" w:rsidRPr="000B59AD">
        <w:rPr>
          <w:rFonts w:ascii="Arial Narrow" w:hAnsi="Arial Narrow"/>
          <w:b/>
        </w:rPr>
        <w:t>ourly/</w:t>
      </w:r>
      <w:r w:rsidR="00AA27A6">
        <w:rPr>
          <w:rFonts w:ascii="Arial Narrow" w:hAnsi="Arial Narrow"/>
          <w:b/>
        </w:rPr>
        <w:t>p</w:t>
      </w:r>
      <w:r w:rsidR="00AA27A6" w:rsidRPr="000B59AD">
        <w:rPr>
          <w:rFonts w:ascii="Arial Narrow" w:hAnsi="Arial Narrow"/>
          <w:b/>
        </w:rPr>
        <w:t>er-</w:t>
      </w:r>
      <w:r w:rsidR="00AA27A6">
        <w:rPr>
          <w:rFonts w:ascii="Arial Narrow" w:hAnsi="Arial Narrow"/>
          <w:b/>
        </w:rPr>
        <w:t>d</w:t>
      </w:r>
      <w:r w:rsidR="00AA27A6" w:rsidRPr="000B59AD">
        <w:rPr>
          <w:rFonts w:ascii="Arial Narrow" w:hAnsi="Arial Narrow"/>
          <w:b/>
        </w:rPr>
        <w:t>iem</w:t>
      </w:r>
      <w:r w:rsidR="00AA27A6">
        <w:rPr>
          <w:rFonts w:ascii="Arial Narrow" w:hAnsi="Arial Narrow"/>
          <w:b/>
        </w:rPr>
        <w:t xml:space="preserve"> positions. </w:t>
      </w:r>
      <w:r>
        <w:rPr>
          <w:rFonts w:ascii="Arial Narrow" w:hAnsi="Arial Narrow"/>
          <w:b/>
        </w:rPr>
        <w:t xml:space="preserve"> </w:t>
      </w:r>
      <w:r w:rsidRPr="008D2897">
        <w:rPr>
          <w:sz w:val="22"/>
          <w:szCs w:val="22"/>
        </w:rPr>
        <w:t xml:space="preserve">To see a listing of our </w:t>
      </w:r>
      <w:r>
        <w:rPr>
          <w:sz w:val="22"/>
          <w:szCs w:val="22"/>
        </w:rPr>
        <w:t xml:space="preserve">current </w:t>
      </w:r>
      <w:r w:rsidRPr="008D2897">
        <w:rPr>
          <w:sz w:val="22"/>
          <w:szCs w:val="22"/>
        </w:rPr>
        <w:t xml:space="preserve">vacancies please click </w:t>
      </w:r>
      <w:r w:rsidRPr="008D2897">
        <w:rPr>
          <w:color w:val="2E74B5" w:themeColor="accent5" w:themeShade="BF"/>
          <w:sz w:val="22"/>
          <w:szCs w:val="22"/>
          <w:u w:val="single"/>
        </w:rPr>
        <w:t>here</w:t>
      </w:r>
      <w:r w:rsidRPr="008D2897">
        <w:rPr>
          <w:sz w:val="22"/>
          <w:szCs w:val="22"/>
        </w:rPr>
        <w:t>.</w:t>
      </w:r>
    </w:p>
    <w:p w:rsidR="008D2897" w:rsidRDefault="008D2897" w:rsidP="008D2897">
      <w:pPr>
        <w:spacing w:after="0" w:line="240" w:lineRule="auto"/>
        <w:jc w:val="both"/>
        <w:rPr>
          <w:b/>
          <w:sz w:val="22"/>
          <w:szCs w:val="22"/>
        </w:rPr>
      </w:pPr>
    </w:p>
    <w:p w:rsidR="008B7288" w:rsidRPr="008D2897" w:rsidRDefault="008B7288" w:rsidP="008D2897">
      <w:pPr>
        <w:spacing w:after="0" w:line="240" w:lineRule="auto"/>
        <w:jc w:val="both"/>
        <w:rPr>
          <w:sz w:val="22"/>
          <w:szCs w:val="22"/>
        </w:rPr>
      </w:pPr>
      <w:r w:rsidRPr="008D2897">
        <w:rPr>
          <w:sz w:val="22"/>
          <w:szCs w:val="22"/>
        </w:rPr>
        <w:t>Benefits include comprehensive health insurance, including dental, vision and prescriptions. NYS retirement system, deferred compensation plan, flexible spending plan, 13 vacation days, 5 personal days, 13 sick days and 12 paid holidays annually.</w:t>
      </w:r>
    </w:p>
    <w:bookmarkEnd w:id="0"/>
    <w:p w:rsidR="008D2897" w:rsidRPr="008D2897" w:rsidRDefault="008D2897" w:rsidP="008D2897">
      <w:pPr>
        <w:spacing w:after="0" w:line="240" w:lineRule="auto"/>
        <w:jc w:val="both"/>
        <w:rPr>
          <w:sz w:val="22"/>
          <w:szCs w:val="22"/>
        </w:rPr>
      </w:pPr>
    </w:p>
    <w:p w:rsidR="00045D3A" w:rsidRPr="008D2897" w:rsidRDefault="00456F38" w:rsidP="008D2897">
      <w:pPr>
        <w:spacing w:after="0" w:line="240" w:lineRule="auto"/>
        <w:jc w:val="both"/>
        <w:rPr>
          <w:sz w:val="22"/>
          <w:szCs w:val="22"/>
        </w:rPr>
      </w:pPr>
      <w:bookmarkStart w:id="2" w:name="_Hlk522612176"/>
      <w:r w:rsidRPr="008D2897">
        <w:rPr>
          <w:sz w:val="22"/>
          <w:szCs w:val="22"/>
        </w:rPr>
        <w:t xml:space="preserve">Contact: </w:t>
      </w:r>
      <w:hyperlink r:id="rId5" w:history="1">
        <w:r w:rsidRPr="008D2897">
          <w:rPr>
            <w:rStyle w:val="Hyperlink"/>
            <w:sz w:val="22"/>
            <w:szCs w:val="22"/>
          </w:rPr>
          <w:t>www.doccs.ny.gov</w:t>
        </w:r>
      </w:hyperlink>
      <w:r w:rsidRPr="008D2897">
        <w:rPr>
          <w:sz w:val="22"/>
          <w:szCs w:val="22"/>
        </w:rPr>
        <w:t xml:space="preserve"> or DOCCS </w:t>
      </w:r>
      <w:r w:rsidR="006D07B3">
        <w:rPr>
          <w:sz w:val="22"/>
          <w:szCs w:val="22"/>
        </w:rPr>
        <w:t>Health Services</w:t>
      </w:r>
      <w:r w:rsidRPr="008D2897">
        <w:rPr>
          <w:sz w:val="22"/>
          <w:szCs w:val="22"/>
        </w:rPr>
        <w:t xml:space="preserve"> </w:t>
      </w:r>
      <w:r w:rsidR="00AD51C7" w:rsidRPr="008D2897">
        <w:rPr>
          <w:sz w:val="22"/>
          <w:szCs w:val="22"/>
        </w:rPr>
        <w:t xml:space="preserve">at </w:t>
      </w:r>
      <w:r w:rsidR="00EC484D" w:rsidRPr="008D2897">
        <w:rPr>
          <w:sz w:val="22"/>
          <w:szCs w:val="22"/>
        </w:rPr>
        <w:t>(</w:t>
      </w:r>
      <w:r w:rsidR="00AD51C7" w:rsidRPr="008D2897">
        <w:rPr>
          <w:sz w:val="22"/>
          <w:szCs w:val="22"/>
        </w:rPr>
        <w:t>518</w:t>
      </w:r>
      <w:r w:rsidR="00EC484D" w:rsidRPr="008D2897">
        <w:rPr>
          <w:sz w:val="22"/>
          <w:szCs w:val="22"/>
        </w:rPr>
        <w:t xml:space="preserve">) </w:t>
      </w:r>
      <w:r w:rsidRPr="008D2897">
        <w:rPr>
          <w:sz w:val="22"/>
          <w:szCs w:val="22"/>
        </w:rPr>
        <w:t>4</w:t>
      </w:r>
      <w:r w:rsidR="006D07B3">
        <w:rPr>
          <w:sz w:val="22"/>
          <w:szCs w:val="22"/>
        </w:rPr>
        <w:t>4</w:t>
      </w:r>
      <w:r w:rsidRPr="008D2897">
        <w:rPr>
          <w:sz w:val="22"/>
          <w:szCs w:val="22"/>
        </w:rPr>
        <w:t>5-</w:t>
      </w:r>
      <w:r w:rsidR="006D07B3">
        <w:rPr>
          <w:sz w:val="22"/>
          <w:szCs w:val="22"/>
        </w:rPr>
        <w:t>6176</w:t>
      </w:r>
      <w:r w:rsidRPr="008D2897">
        <w:rPr>
          <w:sz w:val="22"/>
          <w:szCs w:val="22"/>
        </w:rPr>
        <w:t xml:space="preserve"> for more information and to apply.</w:t>
      </w:r>
      <w:bookmarkEnd w:id="2"/>
      <w:r w:rsidR="004A46A2" w:rsidRPr="008D2897">
        <w:rPr>
          <w:sz w:val="22"/>
          <w:szCs w:val="22"/>
        </w:rPr>
        <w:t xml:space="preserve">  </w:t>
      </w:r>
    </w:p>
    <w:sectPr w:rsidR="00045D3A" w:rsidRPr="008D2897" w:rsidSect="008B7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A2"/>
    <w:rsid w:val="00045D3A"/>
    <w:rsid w:val="0004615C"/>
    <w:rsid w:val="000B179D"/>
    <w:rsid w:val="000E0643"/>
    <w:rsid w:val="001100E3"/>
    <w:rsid w:val="00111EB4"/>
    <w:rsid w:val="00127077"/>
    <w:rsid w:val="00130A64"/>
    <w:rsid w:val="00143969"/>
    <w:rsid w:val="00194458"/>
    <w:rsid w:val="0024151E"/>
    <w:rsid w:val="00247377"/>
    <w:rsid w:val="00281EE7"/>
    <w:rsid w:val="00284E33"/>
    <w:rsid w:val="00287FD1"/>
    <w:rsid w:val="002C78F7"/>
    <w:rsid w:val="003735CA"/>
    <w:rsid w:val="003C0628"/>
    <w:rsid w:val="00444461"/>
    <w:rsid w:val="00456F38"/>
    <w:rsid w:val="00492642"/>
    <w:rsid w:val="00496BEE"/>
    <w:rsid w:val="004A46A2"/>
    <w:rsid w:val="005143DE"/>
    <w:rsid w:val="0051529D"/>
    <w:rsid w:val="005174F4"/>
    <w:rsid w:val="0052655B"/>
    <w:rsid w:val="00531F6C"/>
    <w:rsid w:val="0061098C"/>
    <w:rsid w:val="006579F3"/>
    <w:rsid w:val="00660FCB"/>
    <w:rsid w:val="00691C44"/>
    <w:rsid w:val="006D07B3"/>
    <w:rsid w:val="007F6203"/>
    <w:rsid w:val="0083234E"/>
    <w:rsid w:val="00892344"/>
    <w:rsid w:val="008A2602"/>
    <w:rsid w:val="008A39B1"/>
    <w:rsid w:val="008B7288"/>
    <w:rsid w:val="008D2897"/>
    <w:rsid w:val="008E3ECB"/>
    <w:rsid w:val="00931A9B"/>
    <w:rsid w:val="009679D3"/>
    <w:rsid w:val="009A1592"/>
    <w:rsid w:val="00AA19BC"/>
    <w:rsid w:val="00AA27A6"/>
    <w:rsid w:val="00AB5247"/>
    <w:rsid w:val="00AD0255"/>
    <w:rsid w:val="00AD51C7"/>
    <w:rsid w:val="00AE0760"/>
    <w:rsid w:val="00B4416E"/>
    <w:rsid w:val="00B92181"/>
    <w:rsid w:val="00BC1DBF"/>
    <w:rsid w:val="00BC2B80"/>
    <w:rsid w:val="00BE581F"/>
    <w:rsid w:val="00CF7477"/>
    <w:rsid w:val="00D25017"/>
    <w:rsid w:val="00DD1AA9"/>
    <w:rsid w:val="00DE4A49"/>
    <w:rsid w:val="00DF1D8F"/>
    <w:rsid w:val="00E244CE"/>
    <w:rsid w:val="00E52B29"/>
    <w:rsid w:val="00E70C51"/>
    <w:rsid w:val="00EC484D"/>
    <w:rsid w:val="00F45933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A4502F83-D74A-425F-B428-535C7936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F38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931A9B"/>
  </w:style>
  <w:style w:type="paragraph" w:styleId="NoSpacing">
    <w:name w:val="No Spacing"/>
    <w:uiPriority w:val="1"/>
    <w:qFormat/>
    <w:rsid w:val="00F459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5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5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F459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5933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4593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cs.ny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Howland</dc:creator>
  <cp:keywords/>
  <dc:description/>
  <cp:lastModifiedBy>Fitzpatrick, Rhiannon K (DOCCS)</cp:lastModifiedBy>
  <cp:revision>2</cp:revision>
  <cp:lastPrinted>2018-08-17T16:19:00Z</cp:lastPrinted>
  <dcterms:created xsi:type="dcterms:W3CDTF">2020-01-14T18:11:00Z</dcterms:created>
  <dcterms:modified xsi:type="dcterms:W3CDTF">2020-01-14T18:11:00Z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-849882221</vt:i4>
  </property>
  <property fmtid="{D5CDD505-2E9C-101B-9397-08002B2CF9AE}" pid="3" name="_NewReviewCycle">
    <vt:lpwstr/>
  </property>
  <property fmtid="{D5CDD505-2E9C-101B-9397-08002B2CF9AE}" pid="4" name="_EmailSubject">
    <vt:lpwstr>advertisement on your website - NYACP</vt:lpwstr>
  </property>
  <property fmtid="{D5CDD505-2E9C-101B-9397-08002B2CF9AE}" pid="5" name="_AuthorEmail">
    <vt:lpwstr>Rhiannon.Fitzpatrick@doccs.ny.gov</vt:lpwstr>
  </property>
  <property fmtid="{D5CDD505-2E9C-101B-9397-08002B2CF9AE}" pid="6" name="_AuthorEmailDisplayName">
    <vt:lpwstr>Fitzpatrick, Rhiannon K (DOCCS)</vt:lpwstr>
  </property>
  <property fmtid="{D5CDD505-2E9C-101B-9397-08002B2CF9AE}" pid="7" name="_PreviousAdHocReviewCycleID">
    <vt:i4>1514193875</vt:i4>
  </property>
  <property fmtid="{D5CDD505-2E9C-101B-9397-08002B2CF9AE}" pid="9" name="_DocHome">
    <vt:i4>1895801236</vt:i4>
  </property>
</Properties>
</file>